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25</w:t>
      </w:r>
      <w:r>
        <w:rPr>
          <w:rFonts w:cs="Times New Roman" w:ascii="Times New Roman" w:hAnsi="Times New Roman"/>
          <w:sz w:val="28"/>
          <w:szCs w:val="28"/>
          <w:lang w:val="uk-UA"/>
        </w:rPr>
        <w:t>.0</w:t>
      </w:r>
      <w:r>
        <w:rPr>
          <w:rFonts w:cs="Times New Roman" w:ascii="Times New Roman" w:hAnsi="Times New Roman"/>
          <w:sz w:val="28"/>
          <w:szCs w:val="28"/>
          <w:lang w:val="en-US"/>
        </w:rPr>
        <w:t>1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.2021 року на офіційному веб-порталі електронної системи закупівель Відділом культури по Новобаварському району Департаменту культури Харківської міської ради було оприлюднено оголошення на закупівлю робіт: «Капітальний ремонт системи опалення, водопостачання, каналізації та приміщень будівлі бібліотеки-філії №1 ім. М.О.Некрасова КЗК «Центральна бібліотека ім. І.Я. Франка ЦБС Новобаварського району м. Харкова», за адресою: м. Харків, вул. Володимирська, 35» код ДК 021:2015: 45450000-6 — Інші завершальні будівельні роботи (номер оголошення  - https://prozorro.gov.ua/tender/UA-2021-01-25-004035-c). 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highlight w:val="white"/>
          <w:lang w:val="uk-UA"/>
        </w:rPr>
        <w:t>Розмір бюджетного призначення для предмета закупівлі відповідає розрахунку видатків до кошторису Відділу культури  на 2021 рік (спеціальний фонд) за КПКВК 1017324 «Будівництво установ та закладів культури».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Очікувана вартість закупівлі робіт з капітального ремонту визначається з урахуванням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(із змінами), з урахуванням ДСТУ Б Д.1.1-1:2013 «Правила визначення вартості будівництва», прийнятого наказом Міністерства регіонального розвитку, будівництва та житлово-комунального господарства України від 05.07.2013 № 293, відповідно до розробленої та затвердженої проектної документації.</w:t>
      </w:r>
    </w:p>
    <w:p>
      <w:pPr>
        <w:pStyle w:val="Normal"/>
        <w:spacing w:lineRule="auto" w:line="360" w:before="0" w:after="16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  <w:lang w:val="uk-UA"/>
        </w:rPr>
        <w:t>Технічна специфікація (інформація про технічні, якісні та кількісні характеристики предмета закупівлі) містить заплановані обсяги робіт, відповідно до розробленої та затвердженої про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  <w:lang w:val="uk-UA"/>
        </w:rPr>
        <w:t>ектної документації.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df0ba0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Покажчик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df0ba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LibreOffice/6.1.3.2$Windows_X86_64 LibreOffice_project/86daf60bf00efa86ad547e59e09d6bb77c699acb</Application>
  <Pages>1</Pages>
  <Words>178</Words>
  <Characters>1404</Characters>
  <CharactersWithSpaces>1582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2021-08-12T08:29:00Z</dcterms:created>
  <dc:creator>Dionis</dc:creator>
  <dc:description/>
  <dc:language>uk-UA</dc:language>
  <cp:lastModifiedBy/>
  <cp:lastPrinted>2021-08-12T08:48:00Z</cp:lastPrinted>
  <dcterms:modified xsi:type="dcterms:W3CDTF">2023-07-07T15:56:24Z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